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EA" w:rsidRPr="00B13EEA" w:rsidRDefault="00B13EEA" w:rsidP="00B13EEA">
      <w:pPr>
        <w:tabs>
          <w:tab w:val="left" w:pos="4253"/>
        </w:tabs>
        <w:spacing w:after="16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ПОКАНА</w:t>
      </w:r>
    </w:p>
    <w:p w:rsidR="00B13EEA" w:rsidRPr="00B13EEA" w:rsidRDefault="00B13EEA" w:rsidP="00B13EEA">
      <w:pPr>
        <w:tabs>
          <w:tab w:val="left" w:pos="4253"/>
        </w:tabs>
        <w:spacing w:after="16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B13EEA" w:rsidRPr="00B13EEA" w:rsidRDefault="00B13EEA" w:rsidP="00B13EEA">
      <w:pPr>
        <w:spacing w:after="16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ЗА УЧАСТИЕ В ИЗБОРА НА ПРЕДСТАВИТЕЛИ НА ИКОНОМИЧЕСКИЯ СЕКТОР, КОИТО ДА БЪДАТ ВКЛЮЧЕНИ В СЪСТАВА НА РЕГИОНАЛНИЯ СЪВЕТ ЗА РАЗВИТИЕ НА СЕВЕРОЗАПАДЕН РЕГИОН ЗА ПЛАНИРАНЕ</w:t>
      </w:r>
    </w:p>
    <w:p w:rsidR="00B13EEA" w:rsidRPr="00B13EEA" w:rsidRDefault="00B13EEA" w:rsidP="00B13EEA">
      <w:pPr>
        <w:spacing w:after="16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изпълнение на 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чл. 31 </w:t>
      </w:r>
      <w:r w:rsidRPr="00034A4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 във вр</w:t>
      </w:r>
      <w:r w:rsidR="001664B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ъзка</w:t>
      </w:r>
      <w:bookmarkStart w:id="0" w:name="_GoBack"/>
      <w:bookmarkEnd w:id="0"/>
      <w:r w:rsidRPr="00034A4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 т.10 </w:t>
      </w:r>
      <w:r w:rsidR="00034A4D" w:rsidRPr="00034A4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процедура съгласно</w:t>
      </w:r>
      <w:r w:rsidRPr="00034A4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Приложение № 2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</w:t>
      </w:r>
      <w:r w:rsidRPr="00B13E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Правилника за прилагане на закона за регионалното развитие, приет с 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Постановление № 183 от 4 август 2020 г. на Министерския съвет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B13E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Министерство на регионалното развитие и благоустройството (МРРБ) </w:t>
      </w:r>
      <w:r w:rsidRPr="00B13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стартира </w:t>
      </w:r>
      <w:r w:rsidRPr="007756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g-BG" w:eastAsia="bg-BG"/>
        </w:rPr>
        <w:t>нова процедура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 </w:t>
      </w:r>
      <w:r w:rsidRPr="00B13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за избор на представители на икономическия сектор, които да бъдат включени в състава на регионалния съвет за развитие на Северозападен регион за планиране 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</w:t>
      </w:r>
      <w:r w:rsidRPr="00B13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кани за участие в избора представители на:</w:t>
      </w:r>
    </w:p>
    <w:p w:rsidR="00B13EEA" w:rsidRPr="00B13EEA" w:rsidRDefault="00B13EEA" w:rsidP="00B13EEA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</w:pPr>
      <w:r w:rsidRPr="00B13EEA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големи предприятия</w:t>
      </w:r>
    </w:p>
    <w:p w:rsidR="00B13EEA" w:rsidRPr="00B13EEA" w:rsidRDefault="00B13EEA" w:rsidP="00B13E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съгласно категоризацията по чл. 3 от Закона за малките и средни предприятия. </w:t>
      </w: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Избраните представители на икономическия сектор ще участват в заседанията на регионалния съвет за развитие с право на съвещателен глас, в качеството им на наблюдатели. Те ще имат право на глас в процеса на подбор на проекти, които ще се реализират с европейско финансиране на територията на Северозападен регион.</w:t>
      </w: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срок </w:t>
      </w:r>
      <w:r w:rsidRPr="00B13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до 15 работни дни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 датата на публикуване на поканата всеки заинтересован представител на икономическия сектор от </w:t>
      </w:r>
      <w:r w:rsidRPr="007D3DD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групата на </w:t>
      </w:r>
      <w:r w:rsidRPr="0000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големите предприятия 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подава</w:t>
      </w:r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B13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писмено заявление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участие (по образеца съгласно Приложение № 1) в деловодството на МРРБ на адрес: гр. София 1202,  ул. „Св. Св. Кирил и Методий“ № 17-19, на вниманието на секретаря на регионалния съвет за развитие на Северозападен регион за планиране – </w:t>
      </w:r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г-жа Боряна </w:t>
      </w:r>
      <w:proofErr w:type="spellStart"/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Войчева</w:t>
      </w:r>
      <w:proofErr w:type="spellEnd"/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– Ненкова.</w:t>
      </w: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Към заявлението се представят следните документи, на хартиен носител или в електронен формат, достъпен в публични регистри на посочен интернет адрес:</w:t>
      </w:r>
    </w:p>
    <w:p w:rsidR="00B13EEA" w:rsidRPr="00B13EEA" w:rsidRDefault="00B13EEA" w:rsidP="00B13E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ectPr w:rsidR="00B13EEA" w:rsidRPr="00B13EEA" w:rsidSect="008E340B">
          <w:headerReference w:type="default" r:id="rId7"/>
          <w:footerReference w:type="default" r:id="rId8"/>
          <w:headerReference w:type="first" r:id="rId9"/>
          <w:pgSz w:w="11906" w:h="16838" w:code="9"/>
          <w:pgMar w:top="1444" w:right="1134" w:bottom="993" w:left="1701" w:header="1134" w:footer="567" w:gutter="0"/>
          <w:pgNumType w:start="1"/>
          <w:cols w:space="708"/>
          <w:titlePg/>
          <w:docGrid w:linePitch="360"/>
        </w:sectPr>
      </w:pPr>
    </w:p>
    <w:p w:rsidR="00B13EEA" w:rsidRPr="00B13EEA" w:rsidRDefault="00B13EEA" w:rsidP="00B13EEA">
      <w:pPr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lastRenderedPageBreak/>
        <w:t>копие на документ за регистрация на предприятието на територията на Северозападен регион за планиране;</w:t>
      </w:r>
    </w:p>
    <w:p w:rsidR="00B13EEA" w:rsidRPr="00B13EEA" w:rsidRDefault="00B13EEA" w:rsidP="00B13EEA">
      <w:pPr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избор;</w:t>
      </w:r>
    </w:p>
    <w:p w:rsidR="00B13EEA" w:rsidRPr="00B13EEA" w:rsidRDefault="00B13EEA" w:rsidP="00B13EEA">
      <w:pPr>
        <w:numPr>
          <w:ilvl w:val="0"/>
          <w:numId w:val="1"/>
        </w:numPr>
        <w:tabs>
          <w:tab w:val="left" w:pos="567"/>
        </w:tabs>
        <w:spacing w:before="120" w:after="200" w:line="360" w:lineRule="auto"/>
        <w:ind w:left="-142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B13EE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копие на отчет за приходи и разходи или счетоводен баланс или друг документ, с който се доказва, че предприятието е действащо към момента на подаване на заявление за участие в процедурата за избор. </w:t>
      </w: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Всеки заинтересован представител на </w:t>
      </w:r>
      <w:r w:rsidRPr="00566A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посочената група предприяти</w:t>
      </w:r>
      <w:r w:rsidR="00FD1188" w:rsidRPr="00566A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я</w:t>
      </w:r>
      <w:r w:rsidR="00566ABE" w:rsidRPr="00566A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566A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оже да подаде само едно заявление.</w:t>
      </w: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Представителите на икономическия сектор от </w:t>
      </w:r>
      <w:r w:rsidRPr="00EA017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изброената по-горе група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които са подали в срока на поканата заявление по образец и отговарят на посочените критерии, ще бъдат уведомени и ще бъдат поканени да излъчат за </w:t>
      </w:r>
      <w:r w:rsidR="008E2411" w:rsidRPr="008E24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тази група</w:t>
      </w:r>
      <w:r w:rsidRPr="00B13EE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един основен представител и до трима резервни представители за включване в състава на Регионалния съвет за развитие на Северозападен регион за планиране.</w:t>
      </w:r>
    </w:p>
    <w:p w:rsidR="00B13EEA" w:rsidRPr="00B13EEA" w:rsidRDefault="00B13EEA" w:rsidP="00B13EEA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определяне на представителите </w:t>
      </w:r>
      <w:r w:rsidRPr="00CB4D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групата на големите предприятия</w:t>
      </w:r>
      <w:r w:rsidRPr="00B13E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икономическия сектор, същите ще следва да представят документи съгласно т. 7 от Приложение 2 към чл. 31 от ППЗРР.</w:t>
      </w:r>
    </w:p>
    <w:p w:rsidR="00B13EEA" w:rsidRPr="00B13EEA" w:rsidRDefault="00B13EEA" w:rsidP="00B13EEA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B13EEA" w:rsidRPr="00B13EEA" w:rsidRDefault="00B13EEA" w:rsidP="00B13EEA">
      <w:pPr>
        <w:spacing w:before="120" w:after="120" w:line="360" w:lineRule="auto"/>
        <w:ind w:left="2835" w:hanging="19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13EEA" w:rsidRPr="00B13EEA" w:rsidRDefault="00B13EEA" w:rsidP="00B13EEA">
      <w:pPr>
        <w:tabs>
          <w:tab w:val="left" w:pos="2835"/>
        </w:tabs>
        <w:spacing w:before="120" w:after="120" w:line="360" w:lineRule="auto"/>
        <w:ind w:left="2694" w:hanging="212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13EE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</w:t>
      </w:r>
      <w:r w:rsidRPr="00B13EE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</w:p>
    <w:p w:rsidR="00B13EEA" w:rsidRPr="00B13EEA" w:rsidRDefault="00B13EEA" w:rsidP="00B13EEA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13EEA">
        <w:rPr>
          <w:rFonts w:ascii="Times New Roman" w:eastAsia="Calibri" w:hAnsi="Times New Roman" w:cs="Times New Roman"/>
          <w:sz w:val="24"/>
          <w:szCs w:val="24"/>
          <w:lang w:val="bg-BG"/>
        </w:rPr>
        <w:t>Заявление за участие в избора на представители на икономическия сектор, които да бъдат включени в състава на регионалния съвет за развитие на Северозападен регион за планиране.</w:t>
      </w:r>
    </w:p>
    <w:p w:rsidR="00B13EEA" w:rsidRPr="00B13EEA" w:rsidRDefault="00B13EEA" w:rsidP="00B13EEA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13EEA">
        <w:rPr>
          <w:rFonts w:ascii="Times New Roman" w:eastAsia="Calibri" w:hAnsi="Times New Roman" w:cs="Times New Roman"/>
          <w:sz w:val="24"/>
          <w:szCs w:val="24"/>
          <w:lang w:val="bg-BG"/>
        </w:rPr>
        <w:t>Документи за информация по провеждане на процедурата.</w:t>
      </w:r>
    </w:p>
    <w:p w:rsidR="00B13EEA" w:rsidRPr="00B13EEA" w:rsidRDefault="00B13EEA" w:rsidP="00B13EEA">
      <w:pPr>
        <w:tabs>
          <w:tab w:val="left" w:pos="2835"/>
        </w:tabs>
        <w:spacing w:before="120" w:after="120" w:line="360" w:lineRule="auto"/>
        <w:ind w:left="2694" w:hanging="212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C4214" w:rsidRPr="0051633F" w:rsidRDefault="000C4214">
      <w:pPr>
        <w:rPr>
          <w:rFonts w:ascii="Times New Roman" w:hAnsi="Times New Roman" w:cs="Times New Roman"/>
          <w:sz w:val="24"/>
          <w:szCs w:val="24"/>
        </w:rPr>
      </w:pPr>
    </w:p>
    <w:sectPr w:rsidR="000C4214" w:rsidRPr="0051633F" w:rsidSect="00776B70">
      <w:footerReference w:type="default" r:id="rId10"/>
      <w:footerReference w:type="first" r:id="rId11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53" w:rsidRDefault="00FD1188">
      <w:pPr>
        <w:spacing w:after="0" w:line="240" w:lineRule="auto"/>
      </w:pPr>
      <w:r>
        <w:separator/>
      </w:r>
    </w:p>
  </w:endnote>
  <w:endnote w:type="continuationSeparator" w:id="0">
    <w:p w:rsidR="000A2553" w:rsidRDefault="00FD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7796"/>
      <w:docPartObj>
        <w:docPartGallery w:val="Page Numbers (Bottom of Page)"/>
        <w:docPartUnique/>
      </w:docPartObj>
    </w:sdtPr>
    <w:sdtEndPr/>
    <w:sdtContent>
      <w:sdt>
        <w:sdtPr>
          <w:id w:val="1626653302"/>
          <w:docPartObj>
            <w:docPartGallery w:val="Page Numbers (Top of Page)"/>
            <w:docPartUnique/>
          </w:docPartObj>
        </w:sdtPr>
        <w:sdtEndPr/>
        <w:sdtContent>
          <w:p w:rsidR="00120D09" w:rsidRDefault="00D640C2">
            <w:pPr>
              <w:pStyle w:val="Footer"/>
              <w:jc w:val="right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D3DD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D3DD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:rsidR="00776B70" w:rsidRPr="008E6C4B" w:rsidRDefault="00D640C2" w:rsidP="00776B70">
            <w:pPr>
              <w:pStyle w:val="Footer"/>
              <w:pBdr>
                <w:top w:val="inset" w:sz="6" w:space="1" w:color="auto"/>
              </w:pBdr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8E6C4B">
              <w:rPr>
                <w:sz w:val="18"/>
                <w:szCs w:val="18"/>
              </w:rPr>
              <w:t>гр</w:t>
            </w:r>
            <w:proofErr w:type="spellEnd"/>
            <w:proofErr w:type="gramEnd"/>
            <w:r w:rsidRPr="008E6C4B">
              <w:rPr>
                <w:sz w:val="18"/>
                <w:szCs w:val="18"/>
              </w:rPr>
              <w:t xml:space="preserve">. </w:t>
            </w:r>
            <w:proofErr w:type="spellStart"/>
            <w:r w:rsidRPr="008E6C4B">
              <w:rPr>
                <w:sz w:val="18"/>
                <w:szCs w:val="18"/>
              </w:rPr>
              <w:t>София</w:t>
            </w:r>
            <w:proofErr w:type="spellEnd"/>
            <w:r w:rsidRPr="008E6C4B">
              <w:rPr>
                <w:sz w:val="18"/>
                <w:szCs w:val="18"/>
              </w:rPr>
              <w:t xml:space="preserve">, </w:t>
            </w:r>
            <w:proofErr w:type="spellStart"/>
            <w:r w:rsidRPr="008E6C4B">
              <w:rPr>
                <w:sz w:val="18"/>
                <w:szCs w:val="18"/>
              </w:rPr>
              <w:t>ул</w:t>
            </w:r>
            <w:proofErr w:type="spellEnd"/>
            <w:r w:rsidRPr="008E6C4B">
              <w:rPr>
                <w:sz w:val="18"/>
                <w:szCs w:val="18"/>
              </w:rPr>
              <w:t>. „</w:t>
            </w:r>
            <w:proofErr w:type="spellStart"/>
            <w:r w:rsidRPr="008E6C4B">
              <w:rPr>
                <w:sz w:val="18"/>
                <w:szCs w:val="18"/>
              </w:rPr>
              <w:t>Св</w:t>
            </w:r>
            <w:proofErr w:type="spellEnd"/>
            <w:r w:rsidRPr="008E6C4B">
              <w:rPr>
                <w:sz w:val="18"/>
                <w:szCs w:val="18"/>
              </w:rPr>
              <w:t xml:space="preserve">. </w:t>
            </w:r>
            <w:proofErr w:type="spellStart"/>
            <w:r w:rsidRPr="008E6C4B">
              <w:rPr>
                <w:sz w:val="18"/>
                <w:szCs w:val="18"/>
              </w:rPr>
              <w:t>Св</w:t>
            </w:r>
            <w:proofErr w:type="spellEnd"/>
            <w:r w:rsidRPr="008E6C4B">
              <w:rPr>
                <w:sz w:val="18"/>
                <w:szCs w:val="18"/>
              </w:rPr>
              <w:t xml:space="preserve">. </w:t>
            </w:r>
            <w:proofErr w:type="spellStart"/>
            <w:r w:rsidRPr="008E6C4B">
              <w:rPr>
                <w:sz w:val="18"/>
                <w:szCs w:val="18"/>
              </w:rPr>
              <w:t>Кирил</w:t>
            </w:r>
            <w:proofErr w:type="spellEnd"/>
            <w:r w:rsidRPr="008E6C4B">
              <w:rPr>
                <w:sz w:val="18"/>
                <w:szCs w:val="18"/>
              </w:rPr>
              <w:t xml:space="preserve"> и </w:t>
            </w:r>
            <w:proofErr w:type="spellStart"/>
            <w:r w:rsidRPr="008E6C4B">
              <w:rPr>
                <w:sz w:val="18"/>
                <w:szCs w:val="18"/>
              </w:rPr>
              <w:t>Методий</w:t>
            </w:r>
            <w:proofErr w:type="spellEnd"/>
            <w:proofErr w:type="gramStart"/>
            <w:r w:rsidRPr="008E6C4B">
              <w:rPr>
                <w:sz w:val="18"/>
                <w:szCs w:val="18"/>
              </w:rPr>
              <w:t>“ №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8E6C4B">
              <w:rPr>
                <w:sz w:val="18"/>
                <w:szCs w:val="18"/>
              </w:rPr>
              <w:t>1</w:t>
            </w:r>
            <w:r w:rsidRPr="008E6C4B">
              <w:rPr>
                <w:sz w:val="18"/>
                <w:szCs w:val="18"/>
                <w:lang w:val="ru-RU"/>
              </w:rPr>
              <w:t>7</w:t>
            </w:r>
            <w:r w:rsidRPr="008E6C4B">
              <w:rPr>
                <w:sz w:val="18"/>
                <w:szCs w:val="18"/>
              </w:rPr>
              <w:t>-1</w:t>
            </w:r>
            <w:r w:rsidRPr="008E6C4B">
              <w:rPr>
                <w:sz w:val="18"/>
                <w:szCs w:val="18"/>
                <w:lang w:val="ru-RU"/>
              </w:rPr>
              <w:t>9</w:t>
            </w:r>
          </w:p>
          <w:p w:rsidR="00776B70" w:rsidRPr="008E6C4B" w:rsidRDefault="00D640C2" w:rsidP="00776B70">
            <w:pPr>
              <w:pStyle w:val="Footer"/>
              <w:pBdr>
                <w:top w:val="inset" w:sz="6" w:space="1" w:color="auto"/>
              </w:pBd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E6C4B">
              <w:rPr>
                <w:sz w:val="18"/>
                <w:szCs w:val="18"/>
              </w:rPr>
              <w:t>тел</w:t>
            </w:r>
            <w:proofErr w:type="spellEnd"/>
            <w:proofErr w:type="gramEnd"/>
            <w:r w:rsidRPr="008E6C4B">
              <w:rPr>
                <w:sz w:val="18"/>
                <w:szCs w:val="18"/>
              </w:rPr>
              <w:t>.</w:t>
            </w:r>
            <w:r w:rsidRPr="008E6C4B">
              <w:rPr>
                <w:sz w:val="18"/>
                <w:szCs w:val="18"/>
                <w:lang w:val="ru-RU"/>
              </w:rPr>
              <w:t xml:space="preserve"> 9405 900</w:t>
            </w:r>
            <w:r w:rsidRPr="008E6C4B">
              <w:rPr>
                <w:sz w:val="18"/>
                <w:szCs w:val="18"/>
              </w:rPr>
              <w:t xml:space="preserve">, </w:t>
            </w:r>
            <w:proofErr w:type="spellStart"/>
            <w:r w:rsidRPr="008E6C4B">
              <w:rPr>
                <w:sz w:val="18"/>
                <w:szCs w:val="18"/>
              </w:rPr>
              <w:t>факс</w:t>
            </w:r>
            <w:proofErr w:type="spellEnd"/>
            <w:r w:rsidRPr="008E6C4B">
              <w:rPr>
                <w:sz w:val="18"/>
                <w:szCs w:val="18"/>
                <w:lang w:val="ru-RU"/>
              </w:rPr>
              <w:t xml:space="preserve"> 987 25 17,</w:t>
            </w:r>
            <w:r w:rsidRPr="008E6C4B">
              <w:rPr>
                <w:rStyle w:val="Hyperlink"/>
                <w:sz w:val="18"/>
                <w:szCs w:val="18"/>
              </w:rPr>
              <w:t xml:space="preserve"> </w:t>
            </w:r>
            <w:r w:rsidRPr="008E6C4B">
              <w:rPr>
                <w:sz w:val="18"/>
                <w:szCs w:val="18"/>
              </w:rPr>
              <w:t>e-mail: e-mrrb@mrrb.government.bg</w:t>
            </w:r>
          </w:p>
          <w:p w:rsidR="00776B70" w:rsidRPr="008E6C4B" w:rsidRDefault="001664BF" w:rsidP="00776B70">
            <w:pPr>
              <w:pStyle w:val="Footer"/>
              <w:pBdr>
                <w:top w:val="inset" w:sz="6" w:space="1" w:color="auto"/>
              </w:pBdr>
              <w:jc w:val="center"/>
              <w:rPr>
                <w:sz w:val="18"/>
                <w:szCs w:val="18"/>
              </w:rPr>
            </w:pPr>
            <w:hyperlink r:id="rId1" w:history="1">
              <w:r w:rsidR="00D640C2" w:rsidRPr="008E6C4B">
                <w:rPr>
                  <w:sz w:val="18"/>
                  <w:szCs w:val="18"/>
                </w:rPr>
                <w:t>www.mrrb.government.bg</w:t>
              </w:r>
            </w:hyperlink>
            <w:r w:rsidR="00D640C2" w:rsidRPr="008E6C4B">
              <w:rPr>
                <w:sz w:val="18"/>
                <w:szCs w:val="18"/>
              </w:rPr>
              <w:t xml:space="preserve">; </w:t>
            </w:r>
          </w:p>
          <w:p w:rsidR="00776B70" w:rsidRDefault="001664BF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55" w:rsidRPr="00A503EB" w:rsidRDefault="00D640C2" w:rsidP="00847255">
    <w:pPr>
      <w:pStyle w:val="Footer"/>
      <w:pBdr>
        <w:top w:val="inset" w:sz="6" w:space="1" w:color="auto"/>
      </w:pBdr>
      <w:jc w:val="center"/>
      <w:rPr>
        <w:sz w:val="20"/>
        <w:szCs w:val="20"/>
        <w:lang w:val="ru-RU"/>
      </w:rPr>
    </w:pPr>
    <w:proofErr w:type="spellStart"/>
    <w:proofErr w:type="gramStart"/>
    <w:r>
      <w:rPr>
        <w:sz w:val="20"/>
        <w:szCs w:val="20"/>
      </w:rPr>
      <w:t>гр</w:t>
    </w:r>
    <w:proofErr w:type="spellEnd"/>
    <w:proofErr w:type="gram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София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ул</w:t>
    </w:r>
    <w:proofErr w:type="spellEnd"/>
    <w:r>
      <w:rPr>
        <w:sz w:val="20"/>
        <w:szCs w:val="20"/>
      </w:rPr>
      <w:t>. „</w:t>
    </w:r>
    <w:proofErr w:type="spellStart"/>
    <w:r>
      <w:rPr>
        <w:sz w:val="20"/>
        <w:szCs w:val="20"/>
      </w:rPr>
      <w:t>Св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Св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Кирил</w:t>
    </w:r>
    <w:proofErr w:type="spellEnd"/>
    <w:r>
      <w:rPr>
        <w:sz w:val="20"/>
        <w:szCs w:val="20"/>
      </w:rPr>
      <w:t xml:space="preserve"> и </w:t>
    </w:r>
    <w:proofErr w:type="spellStart"/>
    <w:r>
      <w:rPr>
        <w:sz w:val="20"/>
        <w:szCs w:val="20"/>
      </w:rPr>
      <w:t>Методий</w:t>
    </w:r>
    <w:proofErr w:type="spellEnd"/>
    <w:proofErr w:type="gramStart"/>
    <w:r>
      <w:rPr>
        <w:sz w:val="20"/>
        <w:szCs w:val="20"/>
      </w:rPr>
      <w:t>“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847255" w:rsidRDefault="00D640C2" w:rsidP="00847255">
    <w:pPr>
      <w:pStyle w:val="Footer"/>
      <w:pBdr>
        <w:top w:val="inset" w:sz="6" w:space="1" w:color="auto"/>
      </w:pBdr>
      <w:jc w:val="center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тел</w:t>
    </w:r>
    <w:proofErr w:type="spellEnd"/>
    <w:proofErr w:type="gramEnd"/>
    <w:r>
      <w:rPr>
        <w:sz w:val="20"/>
        <w:szCs w:val="20"/>
      </w:rPr>
      <w:t>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факс</w:t>
    </w:r>
    <w:proofErr w:type="spellEnd"/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</w:rPr>
      <w:t xml:space="preserve"> </w:t>
    </w:r>
    <w:r w:rsidRPr="004D67CA">
      <w:t>e-mail: e-mrrb@mrrb.government.bg</w:t>
    </w:r>
  </w:p>
  <w:p w:rsidR="00847255" w:rsidRPr="004D67CA" w:rsidRDefault="001664BF" w:rsidP="00306167">
    <w:pPr>
      <w:pStyle w:val="Footer"/>
      <w:tabs>
        <w:tab w:val="right" w:pos="9071"/>
      </w:tabs>
      <w:jc w:val="center"/>
      <w:rPr>
        <w:sz w:val="20"/>
        <w:szCs w:val="20"/>
      </w:rPr>
    </w:pPr>
    <w:hyperlink r:id="rId1" w:history="1">
      <w:r w:rsidR="00D640C2" w:rsidRPr="004D67CA">
        <w:t>www.mrrb.government.bg</w:t>
      </w:r>
    </w:hyperlink>
    <w:r w:rsidR="00D640C2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53" w:rsidRDefault="00FD1188">
      <w:pPr>
        <w:spacing w:after="0" w:line="240" w:lineRule="auto"/>
      </w:pPr>
      <w:r>
        <w:separator/>
      </w:r>
    </w:p>
  </w:footnote>
  <w:footnote w:type="continuationSeparator" w:id="0">
    <w:p w:rsidR="000A2553" w:rsidRDefault="00FD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776B70" w:rsidTr="00776B70">
      <w:tc>
        <w:tcPr>
          <w:tcW w:w="9211" w:type="dxa"/>
        </w:tcPr>
        <w:p w:rsidR="00776B70" w:rsidRDefault="00D640C2" w:rsidP="00776B70">
          <w:pPr>
            <w:pStyle w:val="Header"/>
            <w:jc w:val="center"/>
          </w:pPr>
          <w:r>
            <w:t>Покана</w:t>
          </w:r>
        </w:p>
      </w:tc>
    </w:tr>
  </w:tbl>
  <w:p w:rsidR="00682E20" w:rsidRDefault="001664BF" w:rsidP="00682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9F699D" w:rsidTr="00023F0A">
      <w:trPr>
        <w:trHeight w:val="1445"/>
      </w:trPr>
      <w:tc>
        <w:tcPr>
          <w:tcW w:w="1728" w:type="dxa"/>
        </w:tcPr>
        <w:p w:rsidR="009F699D" w:rsidRDefault="00D640C2" w:rsidP="00B25E5C">
          <w:pPr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E07B365" wp14:editId="387A10A5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:rsidR="009F699D" w:rsidRPr="00821983" w:rsidRDefault="00D640C2" w:rsidP="00A370D6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:rsidR="00821983" w:rsidRPr="00821983" w:rsidRDefault="00D640C2" w:rsidP="00B25E5C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Министър на регионалното развитие и благоустройството</w:t>
          </w:r>
        </w:p>
      </w:tc>
    </w:tr>
  </w:tbl>
  <w:p w:rsidR="0035704D" w:rsidRDefault="001664BF" w:rsidP="004D67CA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C8"/>
    <w:multiLevelType w:val="hybridMultilevel"/>
    <w:tmpl w:val="31BA1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D727072"/>
    <w:multiLevelType w:val="hybridMultilevel"/>
    <w:tmpl w:val="4E72C5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E0411"/>
    <w:multiLevelType w:val="hybridMultilevel"/>
    <w:tmpl w:val="BCDCEDD6"/>
    <w:lvl w:ilvl="0" w:tplc="7D222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EA"/>
    <w:rsid w:val="00004088"/>
    <w:rsid w:val="00034A4D"/>
    <w:rsid w:val="000A2553"/>
    <w:rsid w:val="000C4214"/>
    <w:rsid w:val="001664BF"/>
    <w:rsid w:val="0051633F"/>
    <w:rsid w:val="00566ABE"/>
    <w:rsid w:val="007756F0"/>
    <w:rsid w:val="007D3DDA"/>
    <w:rsid w:val="008E2411"/>
    <w:rsid w:val="00A41323"/>
    <w:rsid w:val="00B13EEA"/>
    <w:rsid w:val="00CB4D11"/>
    <w:rsid w:val="00D640C2"/>
    <w:rsid w:val="00EA0179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F7F1"/>
  <w15:chartTrackingRefBased/>
  <w15:docId w15:val="{732FE6BE-E1F3-43D6-AEA8-5A256DAA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E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EEA"/>
  </w:style>
  <w:style w:type="paragraph" w:styleId="Footer">
    <w:name w:val="footer"/>
    <w:basedOn w:val="Normal"/>
    <w:link w:val="FooterChar"/>
    <w:uiPriority w:val="99"/>
    <w:semiHidden/>
    <w:unhideWhenUsed/>
    <w:rsid w:val="00B13E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EEA"/>
  </w:style>
  <w:style w:type="character" w:styleId="Hyperlink">
    <w:name w:val="Hyperlink"/>
    <w:rsid w:val="00B13EEA"/>
    <w:rPr>
      <w:color w:val="0000FF"/>
      <w:u w:val="single"/>
    </w:rPr>
  </w:style>
  <w:style w:type="table" w:styleId="TableGrid">
    <w:name w:val="Table Grid"/>
    <w:basedOn w:val="TableNormal"/>
    <w:rsid w:val="00B1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ASPARUHOVA SIMEONOVA</dc:creator>
  <cp:keywords/>
  <dc:description/>
  <cp:lastModifiedBy>BORYANA ILIAVA VOYCHEVA-NENKOVA</cp:lastModifiedBy>
  <cp:revision>14</cp:revision>
  <dcterms:created xsi:type="dcterms:W3CDTF">2025-03-17T08:54:00Z</dcterms:created>
  <dcterms:modified xsi:type="dcterms:W3CDTF">2025-03-17T13:28:00Z</dcterms:modified>
</cp:coreProperties>
</file>